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29" w:rsidRPr="00296EA6" w:rsidRDefault="00091129" w:rsidP="00296EA6">
      <w:pPr>
        <w:suppressAutoHyphens/>
        <w:spacing w:line="320" w:lineRule="exact"/>
        <w:ind w:left="737" w:hanging="737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296EA6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</w:t>
      </w:r>
      <w:r w:rsidR="00EC3D85" w:rsidRPr="00296EA6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申請書ロ－③</w:t>
      </w:r>
      <w:r w:rsidRPr="00296EA6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</w:t>
      </w:r>
      <w:r w:rsidR="00296EA6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計算書</w:t>
      </w:r>
      <w:r w:rsidRPr="00296EA6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</w:t>
      </w:r>
    </w:p>
    <w:p w:rsidR="00091129" w:rsidRPr="00296EA6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296EA6">
        <w:rPr>
          <w:rFonts w:ascii="ＭＳ ゴシック" w:eastAsia="ＭＳ ゴシック" w:hAnsi="ＭＳ ゴシック" w:hint="eastAsia"/>
          <w:b/>
          <w:sz w:val="18"/>
          <w:szCs w:val="18"/>
        </w:rPr>
        <w:t>（表１：</w:t>
      </w:r>
      <w:r w:rsidR="00A82A01" w:rsidRPr="00296EA6">
        <w:rPr>
          <w:rFonts w:ascii="ＭＳ ゴシック" w:eastAsia="ＭＳ ゴシック" w:hAnsi="ＭＳ ゴシック" w:hint="eastAsia"/>
          <w:b/>
          <w:sz w:val="18"/>
          <w:szCs w:val="18"/>
        </w:rPr>
        <w:t>指定業種に係る</w:t>
      </w:r>
      <w:r w:rsidRPr="00296EA6">
        <w:rPr>
          <w:rFonts w:ascii="ＭＳ ゴシック" w:eastAsia="ＭＳ ゴシック" w:hAnsi="ＭＳ ゴシック" w:hint="eastAsia"/>
          <w:b/>
          <w:sz w:val="18"/>
          <w:szCs w:val="18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3231"/>
        <w:gridCol w:w="3281"/>
      </w:tblGrid>
      <w:tr w:rsidR="00091129" w:rsidRPr="00296EA6" w:rsidTr="005E50A6">
        <w:tc>
          <w:tcPr>
            <w:tcW w:w="3256" w:type="dxa"/>
          </w:tcPr>
          <w:p w:rsidR="00091129" w:rsidRPr="00296EA6" w:rsidRDefault="005E50A6" w:rsidP="000911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ａ．</w:t>
            </w:r>
            <w:r w:rsidR="00A82A01" w:rsidRPr="00296EA6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  <w:r w:rsidR="0034492D" w:rsidRPr="00296EA6">
              <w:rPr>
                <w:rFonts w:ascii="ＭＳ ゴシック" w:eastAsia="ＭＳ ゴシック" w:hAnsi="ＭＳ ゴシック" w:hint="eastAsia"/>
                <w:szCs w:val="21"/>
              </w:rPr>
              <w:t>に係る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原油等の最近１か月の平均仕入単価</w:t>
            </w:r>
          </w:p>
        </w:tc>
        <w:tc>
          <w:tcPr>
            <w:tcW w:w="3231" w:type="dxa"/>
          </w:tcPr>
          <w:p w:rsidR="00091129" w:rsidRPr="00296EA6" w:rsidRDefault="005E50A6" w:rsidP="000911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ｂ.</w:t>
            </w:r>
            <w:r w:rsidR="00A82A01" w:rsidRPr="00296EA6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  <w:r w:rsidR="0034492D" w:rsidRPr="00296EA6">
              <w:rPr>
                <w:rFonts w:ascii="ＭＳ ゴシック" w:eastAsia="ＭＳ ゴシック" w:hAnsi="ＭＳ ゴシック" w:hint="eastAsia"/>
                <w:szCs w:val="21"/>
              </w:rPr>
              <w:t>に係る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原油等の前年同月の平均仕入単価</w:t>
            </w:r>
          </w:p>
        </w:tc>
        <w:tc>
          <w:tcPr>
            <w:tcW w:w="3281" w:type="dxa"/>
          </w:tcPr>
          <w:p w:rsidR="00091129" w:rsidRPr="00296EA6" w:rsidRDefault="00A82A01" w:rsidP="000911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  <w:r w:rsidR="0034492D" w:rsidRPr="00296EA6">
              <w:rPr>
                <w:rFonts w:ascii="ＭＳ ゴシック" w:eastAsia="ＭＳ ゴシック" w:hAnsi="ＭＳ ゴシック" w:hint="eastAsia"/>
                <w:szCs w:val="21"/>
              </w:rPr>
              <w:t>に係る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原油等の仕入単価の上昇率</w:t>
            </w:r>
            <w:r w:rsidR="00296EA6" w:rsidRPr="00296EA6">
              <w:rPr>
                <w:rFonts w:ascii="ＭＳ ゴシック" w:eastAsia="ＭＳ ゴシック" w:hAnsi="ＭＳ ゴシック" w:hint="eastAsia"/>
                <w:szCs w:val="21"/>
              </w:rPr>
              <w:t>【E/ｅ×100－100】</w:t>
            </w:r>
          </w:p>
        </w:tc>
      </w:tr>
      <w:tr w:rsidR="00091129" w:rsidRPr="00B207C4" w:rsidTr="005E50A6">
        <w:tc>
          <w:tcPr>
            <w:tcW w:w="3256" w:type="dxa"/>
          </w:tcPr>
          <w:p w:rsidR="00091129" w:rsidRPr="00296EA6" w:rsidRDefault="00296EA6" w:rsidP="00296EA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BE7ACF"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31" w:type="dxa"/>
          </w:tcPr>
          <w:p w:rsidR="00091129" w:rsidRPr="00296EA6" w:rsidRDefault="00296EA6" w:rsidP="00296EA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81" w:type="dxa"/>
          </w:tcPr>
          <w:p w:rsidR="00091129" w:rsidRPr="00296EA6" w:rsidRDefault="00091129" w:rsidP="00296EA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091129" w:rsidRPr="00296EA6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96EA6">
        <w:rPr>
          <w:rFonts w:ascii="ＭＳ ゴシック" w:eastAsia="ＭＳ ゴシック" w:hAnsi="ＭＳ ゴシック" w:hint="eastAsia"/>
          <w:sz w:val="18"/>
          <w:szCs w:val="18"/>
        </w:rPr>
        <w:t>（表２：</w:t>
      </w:r>
      <w:r w:rsidRPr="00296EA6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指定業種に係る原油等の仕入価格</w:t>
      </w:r>
      <w:r w:rsidRPr="00296EA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  <w:gridCol w:w="4582"/>
      </w:tblGrid>
      <w:tr w:rsidR="00091129" w:rsidRPr="00296EA6" w:rsidTr="00091129">
        <w:trPr>
          <w:trHeight w:val="489"/>
        </w:trPr>
        <w:tc>
          <w:tcPr>
            <w:tcW w:w="5203" w:type="dxa"/>
          </w:tcPr>
          <w:p w:rsidR="00091129" w:rsidRPr="00296EA6" w:rsidRDefault="005E50A6" w:rsidP="005E50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="00CF25C7" w:rsidRPr="00296EA6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指定業種であって、原油等の価格の上昇を製品等に転嫁できていない</w:t>
            </w:r>
            <w:r w:rsidR="00994565" w:rsidRPr="00296EA6">
              <w:rPr>
                <w:rFonts w:ascii="ＭＳ ゴシック" w:eastAsia="ＭＳ ゴシック" w:hAnsi="ＭＳ ゴシック" w:hint="eastAsia"/>
                <w:szCs w:val="21"/>
              </w:rPr>
              <w:t>事業が属する</w:t>
            </w: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="00296EA6">
              <w:rPr>
                <w:rFonts w:ascii="ＭＳ ゴシック" w:eastAsia="ＭＳ ゴシック" w:hAnsi="ＭＳ ゴシック" w:hint="eastAsia"/>
                <w:szCs w:val="21"/>
              </w:rPr>
              <w:t>(※1)(※2)</w:t>
            </w:r>
          </w:p>
        </w:tc>
        <w:tc>
          <w:tcPr>
            <w:tcW w:w="4582" w:type="dxa"/>
          </w:tcPr>
          <w:p w:rsidR="00091129" w:rsidRPr="00296EA6" w:rsidRDefault="005E50A6" w:rsidP="00091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="00CF25C7" w:rsidRPr="00296EA6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指定業種に係る原油等の仕入価格</w:t>
            </w:r>
          </w:p>
        </w:tc>
      </w:tr>
      <w:tr w:rsidR="00091129" w:rsidRPr="00296EA6" w:rsidTr="00091129">
        <w:trPr>
          <w:trHeight w:val="372"/>
        </w:trPr>
        <w:tc>
          <w:tcPr>
            <w:tcW w:w="5203" w:type="dxa"/>
          </w:tcPr>
          <w:p w:rsidR="00091129" w:rsidRPr="00296EA6" w:rsidRDefault="00091129" w:rsidP="000911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82" w:type="dxa"/>
            <w:vAlign w:val="center"/>
          </w:tcPr>
          <w:p w:rsidR="00091129" w:rsidRPr="00296EA6" w:rsidRDefault="00091129" w:rsidP="000911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91129" w:rsidRPr="00296EA6" w:rsidTr="00091129">
        <w:trPr>
          <w:trHeight w:val="459"/>
        </w:trPr>
        <w:tc>
          <w:tcPr>
            <w:tcW w:w="5203" w:type="dxa"/>
          </w:tcPr>
          <w:p w:rsidR="00091129" w:rsidRPr="00296EA6" w:rsidRDefault="00091129" w:rsidP="000911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82" w:type="dxa"/>
            <w:vAlign w:val="center"/>
          </w:tcPr>
          <w:p w:rsidR="00091129" w:rsidRPr="00296EA6" w:rsidRDefault="00091129" w:rsidP="000911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91129" w:rsidRPr="00296EA6" w:rsidTr="00296EA6">
        <w:trPr>
          <w:trHeight w:val="325"/>
        </w:trPr>
        <w:tc>
          <w:tcPr>
            <w:tcW w:w="5203" w:type="dxa"/>
          </w:tcPr>
          <w:p w:rsidR="00091129" w:rsidRPr="00296EA6" w:rsidRDefault="00091129" w:rsidP="000911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4582" w:type="dxa"/>
            <w:vAlign w:val="center"/>
          </w:tcPr>
          <w:p w:rsidR="00091129" w:rsidRPr="00296EA6" w:rsidRDefault="00296EA6" w:rsidP="00296EA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【Ｓ】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091129" w:rsidRPr="00296EA6" w:rsidRDefault="00091129" w:rsidP="00296E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96EA6">
        <w:rPr>
          <w:rFonts w:ascii="ＭＳ ゴシック" w:eastAsia="ＭＳ ゴシック" w:hAnsi="ＭＳ ゴシック" w:hint="eastAsia"/>
          <w:sz w:val="16"/>
          <w:szCs w:val="16"/>
        </w:rPr>
        <w:t>※１：</w:t>
      </w:r>
      <w:r w:rsidR="00CF25C7" w:rsidRPr="00296EA6">
        <w:rPr>
          <w:rFonts w:ascii="ＭＳ ゴシック" w:eastAsia="ＭＳ ゴシック" w:hAnsi="ＭＳ ゴシック" w:hint="eastAsia"/>
          <w:sz w:val="16"/>
          <w:szCs w:val="16"/>
        </w:rPr>
        <w:t>認定申請書の表には、</w:t>
      </w:r>
      <w:r w:rsidR="005E50A6" w:rsidRPr="00296EA6">
        <w:rPr>
          <w:rFonts w:ascii="ＭＳ ゴシック" w:eastAsia="ＭＳ ゴシック" w:hAnsi="ＭＳ ゴシック" w:hint="eastAsia"/>
          <w:sz w:val="16"/>
          <w:szCs w:val="16"/>
        </w:rPr>
        <w:t>ｃ</w:t>
      </w:r>
      <w:r w:rsidR="00A82A01" w:rsidRPr="00296EA6">
        <w:rPr>
          <w:rFonts w:ascii="ＭＳ ゴシック" w:eastAsia="ＭＳ ゴシック" w:hAnsi="ＭＳ ゴシック" w:hint="eastAsia"/>
          <w:sz w:val="16"/>
          <w:szCs w:val="16"/>
        </w:rPr>
        <w:t>.欄に記載する指定業種（日本標準産業分類の細分類番号と細分類業種名）と同じ業種を記載。</w:t>
      </w:r>
      <w:r w:rsidRPr="00296EA6">
        <w:rPr>
          <w:rFonts w:ascii="ＭＳ ゴシック" w:eastAsia="ＭＳ ゴシック" w:hAnsi="ＭＳ ゴシック" w:hint="eastAsia"/>
          <w:sz w:val="16"/>
          <w:szCs w:val="16"/>
        </w:rPr>
        <w:t>原油等の仕入価格の算出ができる指定業種のみの記載でも可。</w:t>
      </w:r>
      <w:r w:rsidR="002A2B86" w:rsidRPr="00296EA6">
        <w:rPr>
          <w:rFonts w:ascii="ＭＳ ゴシック" w:eastAsia="ＭＳ ゴシック" w:hAnsi="ＭＳ ゴシック" w:hint="eastAsia"/>
          <w:sz w:val="16"/>
          <w:szCs w:val="16"/>
        </w:rPr>
        <w:t>※２：指定業種に係る</w:t>
      </w:r>
      <w:r w:rsidRPr="00296EA6">
        <w:rPr>
          <w:rFonts w:ascii="ＭＳ ゴシック" w:eastAsia="ＭＳ ゴシック" w:hAnsi="ＭＳ ゴシック" w:hint="eastAsia"/>
          <w:sz w:val="16"/>
          <w:szCs w:val="16"/>
        </w:rPr>
        <w:t>原油等の仕入価格を合算して記載することも可。</w:t>
      </w:r>
    </w:p>
    <w:p w:rsidR="00091129" w:rsidRPr="00296EA6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296EA6">
        <w:rPr>
          <w:rFonts w:ascii="ＭＳ ゴシック" w:eastAsia="ＭＳ ゴシック" w:hAnsi="ＭＳ ゴシック" w:hint="eastAsia"/>
          <w:b/>
          <w:sz w:val="18"/>
          <w:szCs w:val="18"/>
        </w:rPr>
        <w:t>（表３：全体の売上原価に占める指定業種に係る原油等の仕入価格の割合</w:t>
      </w:r>
      <w:r w:rsidRPr="00296E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402"/>
      </w:tblGrid>
      <w:tr w:rsidR="00091129" w:rsidRPr="00296EA6" w:rsidTr="00296EA6">
        <w:trPr>
          <w:trHeight w:val="1147"/>
        </w:trPr>
        <w:tc>
          <w:tcPr>
            <w:tcW w:w="2518" w:type="dxa"/>
          </w:tcPr>
          <w:p w:rsidR="00091129" w:rsidRPr="00296EA6" w:rsidRDefault="00091129" w:rsidP="00091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全体の売上原価（ａ）</w:t>
            </w:r>
          </w:p>
        </w:tc>
        <w:tc>
          <w:tcPr>
            <w:tcW w:w="3969" w:type="dxa"/>
          </w:tcPr>
          <w:p w:rsidR="00091129" w:rsidRPr="00296EA6" w:rsidRDefault="00296EA6" w:rsidP="00296E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指定業種に係る原油等の仕入価格(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402" w:type="dxa"/>
          </w:tcPr>
          <w:p w:rsidR="00091129" w:rsidRPr="00296EA6" w:rsidRDefault="00091129" w:rsidP="00296E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全体の売上原価に占める指定業種に係る原油等の仕入価格の割合</w:t>
            </w:r>
          </w:p>
          <w:p w:rsidR="00091129" w:rsidRPr="00296EA6" w:rsidRDefault="00091129" w:rsidP="00091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（ｂ/ａ×100）</w:t>
            </w:r>
          </w:p>
        </w:tc>
      </w:tr>
      <w:tr w:rsidR="00091129" w:rsidRPr="00296EA6" w:rsidTr="00296EA6">
        <w:trPr>
          <w:trHeight w:val="363"/>
        </w:trPr>
        <w:tc>
          <w:tcPr>
            <w:tcW w:w="2518" w:type="dxa"/>
          </w:tcPr>
          <w:p w:rsidR="00091129" w:rsidRPr="00296EA6" w:rsidRDefault="00296EA6" w:rsidP="00296EA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【Ｃ】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:rsidR="00091129" w:rsidRPr="00296EA6" w:rsidRDefault="00296EA6" w:rsidP="00296E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【Ｓ】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="00091129"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402" w:type="dxa"/>
          </w:tcPr>
          <w:p w:rsidR="00091129" w:rsidRPr="00296EA6" w:rsidRDefault="00091129" w:rsidP="00296EA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091129" w:rsidRPr="00296EA6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18"/>
          <w:szCs w:val="18"/>
        </w:rPr>
      </w:pPr>
      <w:r w:rsidRPr="00296EA6">
        <w:rPr>
          <w:rFonts w:ascii="ＭＳ ゴシック" w:eastAsia="ＭＳ ゴシック" w:hAnsi="ＭＳ ゴシック" w:hint="eastAsia"/>
          <w:b/>
          <w:sz w:val="18"/>
          <w:szCs w:val="18"/>
        </w:rPr>
        <w:t>（表４：</w:t>
      </w:r>
      <w:r w:rsidRPr="00296E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指定業種に係る製品等価格への転嫁の状況）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1486"/>
        <w:gridCol w:w="1419"/>
        <w:gridCol w:w="1337"/>
        <w:gridCol w:w="1380"/>
        <w:gridCol w:w="1380"/>
        <w:gridCol w:w="1337"/>
      </w:tblGrid>
      <w:tr w:rsidR="00091129" w:rsidRPr="00296EA6" w:rsidTr="00091129">
        <w:tc>
          <w:tcPr>
            <w:tcW w:w="1447" w:type="dxa"/>
          </w:tcPr>
          <w:p w:rsidR="00296EA6" w:rsidRDefault="00091129" w:rsidP="00296EA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</w:p>
          <w:p w:rsidR="00091129" w:rsidRPr="00296EA6" w:rsidRDefault="00296EA6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296E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表２に記載した指定業種と同じ指定業種を記載。</w:t>
            </w:r>
          </w:p>
        </w:tc>
        <w:tc>
          <w:tcPr>
            <w:tcW w:w="1486" w:type="dxa"/>
          </w:tcPr>
          <w:p w:rsidR="00091129" w:rsidRPr="00296EA6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最近３か月間の指定業種に係る原油等の仕入価格（ａ）</w:t>
            </w:r>
          </w:p>
        </w:tc>
        <w:tc>
          <w:tcPr>
            <w:tcW w:w="1419" w:type="dxa"/>
          </w:tcPr>
          <w:p w:rsidR="00091129" w:rsidRPr="00296EA6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最近３か月間の指定業種に係る売上高（ｂ）</w:t>
            </w:r>
          </w:p>
        </w:tc>
        <w:tc>
          <w:tcPr>
            <w:tcW w:w="1337" w:type="dxa"/>
          </w:tcPr>
          <w:p w:rsidR="00091129" w:rsidRPr="00296EA6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（ａ/ｂ×100）</w:t>
            </w:r>
          </w:p>
        </w:tc>
        <w:tc>
          <w:tcPr>
            <w:tcW w:w="1380" w:type="dxa"/>
          </w:tcPr>
          <w:p w:rsidR="00091129" w:rsidRPr="00296EA6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前年同期の指定業種に係る原油等の仕入価格（ｃ）</w:t>
            </w:r>
          </w:p>
        </w:tc>
        <w:tc>
          <w:tcPr>
            <w:tcW w:w="1380" w:type="dxa"/>
          </w:tcPr>
          <w:p w:rsidR="00091129" w:rsidRPr="00296EA6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前年同期の指定業種に係る売上高（ｄ）</w:t>
            </w:r>
          </w:p>
        </w:tc>
        <w:tc>
          <w:tcPr>
            <w:tcW w:w="1337" w:type="dxa"/>
          </w:tcPr>
          <w:p w:rsidR="00091129" w:rsidRPr="00296EA6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（ｃ/ｄ×100）</w:t>
            </w:r>
          </w:p>
        </w:tc>
      </w:tr>
      <w:tr w:rsidR="00091129" w:rsidRPr="00B207C4" w:rsidTr="00091129">
        <w:tc>
          <w:tcPr>
            <w:tcW w:w="1447" w:type="dxa"/>
          </w:tcPr>
          <w:p w:rsidR="00091129" w:rsidRPr="00B207C4" w:rsidRDefault="0009112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6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419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3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380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80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3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91129" w:rsidRPr="00B207C4" w:rsidTr="00091129">
        <w:tc>
          <w:tcPr>
            <w:tcW w:w="144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6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419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3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380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80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33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91129" w:rsidRPr="00B207C4" w:rsidTr="00091129">
        <w:tc>
          <w:tcPr>
            <w:tcW w:w="144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1486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91129" w:rsidRPr="00B207C4" w:rsidRDefault="0009112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【Ａ１】</w:t>
            </w:r>
          </w:p>
        </w:tc>
        <w:tc>
          <w:tcPr>
            <w:tcW w:w="1419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円</w:t>
            </w:r>
          </w:p>
          <w:p w:rsidR="00091129" w:rsidRPr="00B207C4" w:rsidRDefault="0009112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【Ｂ１】</w:t>
            </w:r>
          </w:p>
        </w:tc>
        <w:tc>
          <w:tcPr>
            <w:tcW w:w="133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％</w:t>
            </w:r>
          </w:p>
        </w:tc>
        <w:tc>
          <w:tcPr>
            <w:tcW w:w="1380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91129" w:rsidRPr="00B207C4" w:rsidRDefault="0009112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【ａ１】</w:t>
            </w:r>
          </w:p>
        </w:tc>
        <w:tc>
          <w:tcPr>
            <w:tcW w:w="1380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円</w:t>
            </w:r>
          </w:p>
          <w:p w:rsidR="00091129" w:rsidRPr="00B207C4" w:rsidRDefault="0009112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【ｂ１】</w:t>
            </w:r>
          </w:p>
        </w:tc>
        <w:tc>
          <w:tcPr>
            <w:tcW w:w="1337" w:type="dxa"/>
          </w:tcPr>
          <w:p w:rsidR="00091129" w:rsidRPr="00B207C4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％</w:t>
            </w:r>
          </w:p>
        </w:tc>
      </w:tr>
    </w:tbl>
    <w:p w:rsidR="00091129" w:rsidRPr="00296EA6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18"/>
          <w:szCs w:val="18"/>
        </w:rPr>
      </w:pPr>
      <w:r w:rsidRPr="00296EA6">
        <w:rPr>
          <w:rFonts w:ascii="ＭＳ ゴシック" w:eastAsia="ＭＳ ゴシック" w:hAnsi="ＭＳ ゴシック" w:hint="eastAsia"/>
          <w:b/>
          <w:sz w:val="18"/>
          <w:szCs w:val="18"/>
        </w:rPr>
        <w:lastRenderedPageBreak/>
        <w:t>（表５：</w:t>
      </w:r>
      <w:r w:rsidRPr="00296E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全体に係る製品等価格への転嫁の状況）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665"/>
        <w:gridCol w:w="1424"/>
        <w:gridCol w:w="1842"/>
        <w:gridCol w:w="1560"/>
        <w:gridCol w:w="1357"/>
      </w:tblGrid>
      <w:tr w:rsidR="00934438" w:rsidRPr="00296EA6" w:rsidTr="00296EA6">
        <w:trPr>
          <w:trHeight w:val="1590"/>
        </w:trPr>
        <w:tc>
          <w:tcPr>
            <w:tcW w:w="1981" w:type="dxa"/>
            <w:tcBorders>
              <w:bottom w:val="single" w:sz="4" w:space="0" w:color="auto"/>
            </w:tcBorders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最近３か月間の指定業種に係る原油等の仕入価格（ａ）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最近３か月間の全体の売上高（ｂ）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（ａ/ｂ×100）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前年同期の指定業種に係る原油等の仕入価格（ｃ）</w:t>
            </w:r>
          </w:p>
        </w:tc>
        <w:tc>
          <w:tcPr>
            <w:tcW w:w="1560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前年同期の全体の売上高</w:t>
            </w:r>
          </w:p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（ｄ）</w:t>
            </w:r>
          </w:p>
        </w:tc>
        <w:tc>
          <w:tcPr>
            <w:tcW w:w="1357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（ｃ/ｄ×100）</w:t>
            </w:r>
          </w:p>
          <w:p w:rsidR="00934438" w:rsidRPr="00296EA6" w:rsidRDefault="00934438" w:rsidP="0093443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34438" w:rsidRPr="00296EA6" w:rsidRDefault="00934438" w:rsidP="00934438">
            <w:pPr>
              <w:ind w:rightChars="351" w:right="7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438" w:rsidRPr="00296EA6" w:rsidTr="00934438">
        <w:trPr>
          <w:trHeight w:val="390"/>
        </w:trPr>
        <w:tc>
          <w:tcPr>
            <w:tcW w:w="1981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934438" w:rsidRPr="00296EA6" w:rsidRDefault="0093443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【Ａ１】</w:t>
            </w:r>
          </w:p>
        </w:tc>
        <w:tc>
          <w:tcPr>
            <w:tcW w:w="1665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934438" w:rsidRPr="00296EA6" w:rsidRDefault="0093443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【Ｂ２】</w:t>
            </w:r>
          </w:p>
        </w:tc>
        <w:tc>
          <w:tcPr>
            <w:tcW w:w="1424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842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934438" w:rsidRPr="00296EA6" w:rsidRDefault="0093443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【ａ１】</w:t>
            </w:r>
          </w:p>
        </w:tc>
        <w:tc>
          <w:tcPr>
            <w:tcW w:w="1560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934438" w:rsidRPr="00296EA6" w:rsidRDefault="0093443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【ｂ２】</w:t>
            </w:r>
          </w:p>
        </w:tc>
        <w:tc>
          <w:tcPr>
            <w:tcW w:w="1357" w:type="dxa"/>
          </w:tcPr>
          <w:p w:rsidR="00934438" w:rsidRPr="00296EA6" w:rsidRDefault="00934438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6EA6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  <w:p w:rsidR="00934438" w:rsidRPr="00296EA6" w:rsidRDefault="0093443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43353" w:rsidRPr="00296EA6" w:rsidRDefault="00934438" w:rsidP="00296E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96EA6">
        <w:rPr>
          <w:rFonts w:ascii="ＭＳ ゴシック" w:eastAsia="ＭＳ ゴシック" w:hAnsi="ＭＳ ゴシック" w:hint="eastAsia"/>
          <w:sz w:val="16"/>
          <w:szCs w:val="16"/>
        </w:rPr>
        <w:t>（注）申請にあたっては、表２に記載している指定業種に属する事業を営んでいることが</w:t>
      </w:r>
      <w:r w:rsidR="00A66977" w:rsidRPr="00296EA6">
        <w:rPr>
          <w:rFonts w:ascii="ＭＳ ゴシック" w:eastAsia="ＭＳ ゴシック" w:hAnsi="ＭＳ ゴシック" w:hint="eastAsia"/>
          <w:sz w:val="16"/>
          <w:szCs w:val="16"/>
        </w:rPr>
        <w:t>疎明できる</w:t>
      </w:r>
      <w:r w:rsidRPr="00296EA6">
        <w:rPr>
          <w:rFonts w:ascii="ＭＳ ゴシック" w:eastAsia="ＭＳ ゴシック" w:hAnsi="ＭＳ ゴシック" w:hint="eastAsia"/>
          <w:sz w:val="16"/>
          <w:szCs w:val="16"/>
        </w:rPr>
        <w:t>書類等</w:t>
      </w:r>
      <w:r w:rsidR="00CD7512" w:rsidRPr="00296EA6">
        <w:rPr>
          <w:rFonts w:ascii="ＭＳ ゴシック" w:eastAsia="ＭＳ ゴシック" w:hAnsi="ＭＳ ゴシック" w:hint="eastAsia"/>
          <w:sz w:val="16"/>
          <w:szCs w:val="16"/>
        </w:rPr>
        <w:t>（例えば、取り扱っている製品・サービス等が分かる</w:t>
      </w:r>
      <w:r w:rsidR="00A66977" w:rsidRPr="00296EA6">
        <w:rPr>
          <w:rFonts w:ascii="ＭＳ ゴシック" w:eastAsia="ＭＳ ゴシック" w:hAnsi="ＭＳ ゴシック" w:hint="eastAsia"/>
          <w:sz w:val="16"/>
          <w:szCs w:val="16"/>
        </w:rPr>
        <w:t>書類</w:t>
      </w:r>
      <w:r w:rsidR="00CD7512" w:rsidRPr="00296EA6">
        <w:rPr>
          <w:rFonts w:ascii="ＭＳ ゴシック" w:eastAsia="ＭＳ ゴシック" w:hAnsi="ＭＳ ゴシック" w:hint="eastAsia"/>
          <w:sz w:val="16"/>
          <w:szCs w:val="16"/>
        </w:rPr>
        <w:t>、許認可証など）</w:t>
      </w:r>
      <w:r w:rsidRPr="00296EA6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A82A01" w:rsidRPr="00296EA6">
        <w:rPr>
          <w:rFonts w:ascii="ＭＳ ゴシック" w:eastAsia="ＭＳ ゴシック" w:hAnsi="ＭＳ ゴシック" w:hint="eastAsia"/>
          <w:sz w:val="16"/>
          <w:szCs w:val="16"/>
        </w:rPr>
        <w:t>上記の</w:t>
      </w:r>
      <w:r w:rsidRPr="00296EA6">
        <w:rPr>
          <w:rFonts w:ascii="ＭＳ ゴシック" w:eastAsia="ＭＳ ゴシック" w:hAnsi="ＭＳ ゴシック" w:hint="eastAsia"/>
          <w:sz w:val="16"/>
          <w:szCs w:val="16"/>
        </w:rPr>
        <w:t>原油等の仕入価格</w:t>
      </w:r>
      <w:r w:rsidR="00A82A01" w:rsidRPr="00296EA6">
        <w:rPr>
          <w:rFonts w:ascii="ＭＳ ゴシック" w:eastAsia="ＭＳ ゴシック" w:hAnsi="ＭＳ ゴシック" w:hint="eastAsia"/>
          <w:sz w:val="16"/>
          <w:szCs w:val="16"/>
        </w:rPr>
        <w:t>、売上原価</w:t>
      </w:r>
      <w:r w:rsidRPr="00296EA6">
        <w:rPr>
          <w:rFonts w:ascii="ＭＳ ゴシック" w:eastAsia="ＭＳ ゴシック" w:hAnsi="ＭＳ ゴシック" w:hint="eastAsia"/>
          <w:sz w:val="16"/>
          <w:szCs w:val="16"/>
        </w:rPr>
        <w:t>及び売上高が分かる書類等</w:t>
      </w:r>
      <w:r w:rsidR="00CD7512" w:rsidRPr="00296EA6">
        <w:rPr>
          <w:rFonts w:ascii="ＭＳ ゴシック" w:eastAsia="ＭＳ ゴシック" w:hAnsi="ＭＳ ゴシック" w:hint="eastAsia"/>
          <w:sz w:val="16"/>
          <w:szCs w:val="16"/>
        </w:rPr>
        <w:t>（例えば、仕入帳、売上台帳</w:t>
      </w:r>
      <w:r w:rsidR="00A82A01" w:rsidRPr="00296EA6">
        <w:rPr>
          <w:rFonts w:ascii="ＭＳ ゴシック" w:eastAsia="ＭＳ ゴシック" w:hAnsi="ＭＳ ゴシック" w:hint="eastAsia"/>
          <w:sz w:val="16"/>
          <w:szCs w:val="16"/>
        </w:rPr>
        <w:t>、試算表</w:t>
      </w:r>
      <w:r w:rsidR="00CD7512" w:rsidRPr="00296EA6">
        <w:rPr>
          <w:rFonts w:ascii="ＭＳ ゴシック" w:eastAsia="ＭＳ ゴシック" w:hAnsi="ＭＳ ゴシック" w:hint="eastAsia"/>
          <w:sz w:val="16"/>
          <w:szCs w:val="16"/>
        </w:rPr>
        <w:t>など）</w:t>
      </w:r>
      <w:r w:rsidRPr="00296EA6">
        <w:rPr>
          <w:rFonts w:ascii="ＭＳ ゴシック" w:eastAsia="ＭＳ ゴシック" w:hAnsi="ＭＳ ゴシック" w:hint="eastAsia"/>
          <w:sz w:val="16"/>
          <w:szCs w:val="16"/>
        </w:rPr>
        <w:t>の提出が必要。</w:t>
      </w:r>
    </w:p>
    <w:sectPr w:rsidR="00D43353" w:rsidRPr="00296EA6" w:rsidSect="00296EA6">
      <w:footerReference w:type="even" r:id="rId8"/>
      <w:footerReference w:type="default" r:id="rId9"/>
      <w:pgSz w:w="11906" w:h="16838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65" w:rsidRDefault="008208E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65" w:rsidRDefault="00994565" w:rsidP="0027155C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96EA6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94A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08E2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42EA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559EB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45036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ACF5-09BF-4C07-939B-535D40EF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896</Words>
  <Characters>171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setup</cp:lastModifiedBy>
  <cp:revision>8</cp:revision>
  <cp:lastPrinted>2012-10-10T11:32:00Z</cp:lastPrinted>
  <dcterms:created xsi:type="dcterms:W3CDTF">2012-10-10T20:30:00Z</dcterms:created>
  <dcterms:modified xsi:type="dcterms:W3CDTF">2012-10-30T08:36:00Z</dcterms:modified>
</cp:coreProperties>
</file>