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21D2B" w14:textId="251B9509" w:rsidR="00B1454A" w:rsidRPr="00B1454A" w:rsidRDefault="00B1454A" w:rsidP="00135630">
      <w:pPr>
        <w:widowControl/>
        <w:shd w:val="clear" w:color="auto" w:fill="E0F2BA"/>
        <w:spacing w:after="300"/>
        <w:ind w:rightChars="-219" w:right="-460"/>
        <w:jc w:val="left"/>
        <w:outlineLvl w:val="1"/>
        <w:rPr>
          <w:rFonts w:ascii="Arial" w:eastAsia="ＭＳ Ｐゴシック" w:hAnsi="Arial" w:cs="Arial"/>
          <w:b/>
          <w:bCs/>
          <w:color w:val="333333"/>
          <w:kern w:val="0"/>
          <w:sz w:val="36"/>
          <w:szCs w:val="36"/>
        </w:rPr>
      </w:pPr>
      <w:r>
        <w:rPr>
          <w:rFonts w:ascii="Arial" w:eastAsia="ＭＳ Ｐゴシック" w:hAnsi="Arial" w:cs="Arial" w:hint="eastAsia"/>
          <w:b/>
          <w:bCs/>
          <w:color w:val="333333"/>
          <w:kern w:val="0"/>
          <w:sz w:val="36"/>
          <w:szCs w:val="36"/>
        </w:rPr>
        <w:t>令和７年４月から</w:t>
      </w:r>
      <w:r w:rsidRPr="00B1454A">
        <w:rPr>
          <w:rFonts w:ascii="Arial" w:eastAsia="ＭＳ Ｐゴシック" w:hAnsi="Arial" w:cs="Arial"/>
          <w:b/>
          <w:bCs/>
          <w:color w:val="333333"/>
          <w:kern w:val="0"/>
          <w:sz w:val="36"/>
          <w:szCs w:val="36"/>
        </w:rPr>
        <w:t>農地の権利移動の手続き方法が変わりま</w:t>
      </w:r>
      <w:r w:rsidR="00135630">
        <w:rPr>
          <w:rFonts w:ascii="Arial" w:eastAsia="ＭＳ Ｐゴシック" w:hAnsi="Arial" w:cs="Arial" w:hint="eastAsia"/>
          <w:b/>
          <w:bCs/>
          <w:color w:val="333333"/>
          <w:kern w:val="0"/>
          <w:sz w:val="36"/>
          <w:szCs w:val="36"/>
        </w:rPr>
        <w:t>した</w:t>
      </w:r>
      <w:r w:rsidRPr="00B1454A">
        <w:rPr>
          <w:rFonts w:ascii="Arial" w:eastAsia="ＭＳ Ｐゴシック" w:hAnsi="Arial" w:cs="Arial"/>
          <w:b/>
          <w:bCs/>
          <w:color w:val="333333"/>
          <w:kern w:val="0"/>
          <w:sz w:val="36"/>
          <w:szCs w:val="36"/>
        </w:rPr>
        <w:t>！</w:t>
      </w:r>
    </w:p>
    <w:p w14:paraId="6B45C6F9" w14:textId="1E19B763" w:rsidR="00B1454A" w:rsidRPr="00B1454A" w:rsidRDefault="00B1454A" w:rsidP="00B1454A">
      <w:pPr>
        <w:widowControl/>
        <w:spacing w:before="240" w:after="240"/>
        <w:jc w:val="left"/>
        <w:rPr>
          <w:rFonts w:ascii="Arial" w:eastAsia="ＭＳ Ｐゴシック" w:hAnsi="Arial" w:cs="Arial"/>
          <w:color w:val="333333"/>
          <w:kern w:val="0"/>
          <w:sz w:val="24"/>
          <w:szCs w:val="24"/>
        </w:rPr>
      </w:pPr>
      <w:r w:rsidRPr="00B1454A">
        <w:rPr>
          <w:rFonts w:ascii="Arial" w:eastAsia="ＭＳ Ｐゴシック" w:hAnsi="Arial" w:cs="Arial"/>
          <w:b/>
          <w:bCs/>
          <w:color w:val="333333"/>
          <w:kern w:val="0"/>
          <w:sz w:val="29"/>
          <w:szCs w:val="29"/>
        </w:rPr>
        <w:t xml:space="preserve">　</w:t>
      </w:r>
      <w:r w:rsidRPr="00B1454A">
        <w:rPr>
          <w:rFonts w:ascii="Arial" w:eastAsia="ＭＳ Ｐゴシック" w:hAnsi="Arial" w:cs="Arial"/>
          <w:color w:val="333333"/>
          <w:kern w:val="0"/>
          <w:sz w:val="29"/>
          <w:szCs w:val="29"/>
        </w:rPr>
        <w:t>地域農業の将来ビジョンを定める地域計画が策定されると、基盤強化法による農地の権利移動（所有権、貸借権など）が廃止となります。</w:t>
      </w:r>
      <w:r w:rsidRPr="00B1454A">
        <w:rPr>
          <w:rFonts w:ascii="Arial" w:eastAsia="ＭＳ Ｐゴシック" w:hAnsi="Arial" w:cs="Arial"/>
          <w:b/>
          <w:bCs/>
          <w:color w:val="333333"/>
          <w:kern w:val="0"/>
          <w:sz w:val="29"/>
          <w:szCs w:val="29"/>
        </w:rPr>
        <w:t>現在</w:t>
      </w:r>
      <w:r>
        <w:rPr>
          <w:rFonts w:ascii="Arial" w:eastAsia="ＭＳ Ｐゴシック" w:hAnsi="Arial" w:cs="Arial" w:hint="eastAsia"/>
          <w:b/>
          <w:bCs/>
          <w:color w:val="333333"/>
          <w:kern w:val="0"/>
          <w:sz w:val="29"/>
          <w:szCs w:val="29"/>
        </w:rPr>
        <w:t>結んで</w:t>
      </w:r>
      <w:r w:rsidRPr="00B1454A">
        <w:rPr>
          <w:rFonts w:ascii="Arial" w:eastAsia="ＭＳ Ｐゴシック" w:hAnsi="Arial" w:cs="Arial"/>
          <w:b/>
          <w:bCs/>
          <w:color w:val="333333"/>
          <w:kern w:val="0"/>
          <w:sz w:val="29"/>
          <w:szCs w:val="29"/>
        </w:rPr>
        <w:t>いる基盤強化法（相対）の貸借契約</w:t>
      </w:r>
      <w:r w:rsidR="00506EB0">
        <w:rPr>
          <w:rFonts w:ascii="Arial" w:eastAsia="ＭＳ Ｐゴシック" w:hAnsi="Arial" w:cs="Arial" w:hint="eastAsia"/>
          <w:b/>
          <w:bCs/>
          <w:color w:val="333333"/>
          <w:kern w:val="0"/>
          <w:sz w:val="29"/>
          <w:szCs w:val="29"/>
        </w:rPr>
        <w:t>（利用権設定）</w:t>
      </w:r>
      <w:r w:rsidRPr="00B1454A">
        <w:rPr>
          <w:rFonts w:ascii="Arial" w:eastAsia="ＭＳ Ｐゴシック" w:hAnsi="Arial" w:cs="Arial"/>
          <w:b/>
          <w:bCs/>
          <w:color w:val="333333"/>
          <w:kern w:val="0"/>
          <w:sz w:val="29"/>
          <w:szCs w:val="29"/>
        </w:rPr>
        <w:t>は期間満了後、農地法か農地バンク法のいずれかの法律に基づく契約に変更する必要があります。</w:t>
      </w:r>
    </w:p>
    <w:p w14:paraId="5A0A8244" w14:textId="77777777" w:rsidR="00B1454A" w:rsidRPr="00B1454A" w:rsidRDefault="00135630" w:rsidP="00B1454A">
      <w:pPr>
        <w:widowControl/>
        <w:spacing w:before="300"/>
        <w:jc w:val="left"/>
        <w:rPr>
          <w:rFonts w:ascii="Arial" w:eastAsia="ＭＳ Ｐゴシック" w:hAnsi="Arial" w:cs="Arial"/>
          <w:kern w:val="0"/>
          <w:sz w:val="24"/>
          <w:szCs w:val="24"/>
        </w:rPr>
      </w:pPr>
      <w:r>
        <w:rPr>
          <w:rFonts w:ascii="ＭＳ Ｐゴシック" w:eastAsia="ＭＳ Ｐゴシック" w:hAnsi="ＭＳ Ｐゴシック" w:cs="ＭＳ Ｐゴシック"/>
          <w:kern w:val="0"/>
          <w:sz w:val="24"/>
          <w:szCs w:val="24"/>
        </w:rPr>
        <w:pict w14:anchorId="16B6F2E9">
          <v:rect id="_x0000_i1025" style="width:0;height:1.5pt" o:hralign="center" o:hrstd="t" o:hrnoshade="t" o:hr="t" fillcolor="#333" stroked="f">
            <v:textbox inset="5.85pt,.7pt,5.85pt,.7pt"/>
          </v:rect>
        </w:pict>
      </w:r>
    </w:p>
    <w:p w14:paraId="60344D62" w14:textId="77777777" w:rsidR="00B1454A" w:rsidRPr="00B1454A" w:rsidRDefault="00B1454A" w:rsidP="00B1454A">
      <w:pPr>
        <w:widowControl/>
        <w:pBdr>
          <w:bottom w:val="dotted" w:sz="24" w:space="12" w:color="87CBAD"/>
        </w:pBdr>
        <w:spacing w:after="300"/>
        <w:jc w:val="left"/>
        <w:outlineLvl w:val="2"/>
        <w:rPr>
          <w:rFonts w:ascii="Arial" w:eastAsia="ＭＳ Ｐゴシック" w:hAnsi="Arial" w:cs="Arial"/>
          <w:b/>
          <w:bCs/>
          <w:color w:val="333333"/>
          <w:kern w:val="0"/>
          <w:sz w:val="27"/>
          <w:szCs w:val="27"/>
        </w:rPr>
      </w:pPr>
      <w:r w:rsidRPr="00B1454A">
        <w:rPr>
          <w:rFonts w:ascii="Arial" w:eastAsia="ＭＳ Ｐゴシック" w:hAnsi="Arial" w:cs="Arial"/>
          <w:b/>
          <w:bCs/>
          <w:color w:val="333333"/>
          <w:kern w:val="0"/>
          <w:sz w:val="27"/>
          <w:szCs w:val="27"/>
        </w:rPr>
        <w:t>利用権設定とは</w:t>
      </w:r>
    </w:p>
    <w:p w14:paraId="51898AE8" w14:textId="77777777" w:rsidR="00B1454A" w:rsidRPr="00B1454A" w:rsidRDefault="00B1454A" w:rsidP="00B1454A">
      <w:pPr>
        <w:widowControl/>
        <w:spacing w:before="240" w:after="240"/>
        <w:jc w:val="left"/>
        <w:rPr>
          <w:rFonts w:ascii="Arial" w:eastAsia="ＭＳ Ｐゴシック" w:hAnsi="Arial" w:cs="Arial"/>
          <w:color w:val="333333"/>
          <w:kern w:val="0"/>
          <w:sz w:val="24"/>
          <w:szCs w:val="24"/>
        </w:rPr>
      </w:pPr>
      <w:r w:rsidRPr="00B1454A">
        <w:rPr>
          <w:rFonts w:ascii="Arial" w:eastAsia="ＭＳ Ｐゴシック" w:hAnsi="Arial" w:cs="Arial"/>
          <w:color w:val="333333"/>
          <w:kern w:val="0"/>
          <w:sz w:val="24"/>
          <w:szCs w:val="24"/>
        </w:rPr>
        <w:t xml:space="preserve">　農地を貸したい農家と、農業経営規模の拡大を図りたい農家の間で、農業経営基盤強化促進法による農地の貸し借りを行うことです。</w:t>
      </w:r>
    </w:p>
    <w:p w14:paraId="24A2CC1C" w14:textId="77777777" w:rsidR="00B1454A" w:rsidRPr="00B1454A" w:rsidRDefault="00B1454A" w:rsidP="00B1454A">
      <w:pPr>
        <w:widowControl/>
        <w:spacing w:before="240" w:after="240"/>
        <w:jc w:val="left"/>
        <w:rPr>
          <w:rFonts w:ascii="Arial" w:eastAsia="ＭＳ Ｐゴシック" w:hAnsi="Arial" w:cs="Arial"/>
          <w:color w:val="333333"/>
          <w:kern w:val="0"/>
          <w:sz w:val="24"/>
          <w:szCs w:val="24"/>
        </w:rPr>
      </w:pPr>
      <w:r w:rsidRPr="00B1454A">
        <w:rPr>
          <w:rFonts w:ascii="Arial" w:eastAsia="ＭＳ Ｐゴシック" w:hAnsi="Arial" w:cs="Arial"/>
          <w:color w:val="333333"/>
          <w:kern w:val="0"/>
          <w:sz w:val="24"/>
          <w:szCs w:val="24"/>
        </w:rPr>
        <w:t xml:space="preserve">　町が農用地利用集積計画を定め、農業委員会の決定を経て、計画が公告されることにより、利用権が設定されます。</w:t>
      </w:r>
    </w:p>
    <w:p w14:paraId="147D223F" w14:textId="77777777" w:rsidR="00B1454A" w:rsidRPr="00B1454A" w:rsidRDefault="00B1454A" w:rsidP="00B1454A">
      <w:pPr>
        <w:widowControl/>
        <w:spacing w:before="240" w:after="240"/>
        <w:jc w:val="left"/>
        <w:rPr>
          <w:rFonts w:ascii="Arial" w:eastAsia="ＭＳ Ｐゴシック" w:hAnsi="Arial" w:cs="Arial"/>
          <w:color w:val="333333"/>
          <w:kern w:val="0"/>
          <w:sz w:val="24"/>
          <w:szCs w:val="24"/>
        </w:rPr>
      </w:pPr>
      <w:r w:rsidRPr="00B1454A">
        <w:rPr>
          <w:rFonts w:ascii="Arial" w:eastAsia="ＭＳ Ｐゴシック" w:hAnsi="Arial" w:cs="Arial"/>
          <w:color w:val="333333"/>
          <w:kern w:val="0"/>
          <w:sz w:val="24"/>
          <w:szCs w:val="24"/>
        </w:rPr>
        <w:t>【法改正に伴う利用権の扱いについて】</w:t>
      </w:r>
    </w:p>
    <w:p w14:paraId="1779461C" w14:textId="77777777" w:rsidR="00E464E5" w:rsidRDefault="00B1454A" w:rsidP="00B1454A">
      <w:pPr>
        <w:widowControl/>
        <w:spacing w:before="240" w:after="240"/>
        <w:jc w:val="left"/>
        <w:rPr>
          <w:rFonts w:ascii="Arial" w:eastAsia="ＭＳ Ｐゴシック" w:hAnsi="Arial" w:cs="Arial"/>
          <w:color w:val="333333"/>
          <w:kern w:val="0"/>
          <w:sz w:val="24"/>
          <w:szCs w:val="24"/>
        </w:rPr>
      </w:pPr>
      <w:r w:rsidRPr="00B1454A">
        <w:rPr>
          <w:rFonts w:ascii="Arial" w:eastAsia="ＭＳ Ｐゴシック" w:hAnsi="Arial" w:cs="Arial"/>
          <w:b/>
          <w:bCs/>
          <w:color w:val="333333"/>
          <w:kern w:val="0"/>
          <w:sz w:val="24"/>
          <w:szCs w:val="24"/>
        </w:rPr>
        <w:t xml:space="preserve">　農業経営基盤強化促進法等の一部を改正する法律が令和</w:t>
      </w:r>
      <w:r w:rsidRPr="00B1454A">
        <w:rPr>
          <w:rFonts w:ascii="Arial" w:eastAsia="ＭＳ Ｐゴシック" w:hAnsi="Arial" w:cs="Arial"/>
          <w:b/>
          <w:bCs/>
          <w:color w:val="333333"/>
          <w:kern w:val="0"/>
          <w:sz w:val="24"/>
          <w:szCs w:val="24"/>
        </w:rPr>
        <w:t>5</w:t>
      </w:r>
      <w:r w:rsidRPr="00B1454A">
        <w:rPr>
          <w:rFonts w:ascii="Arial" w:eastAsia="ＭＳ Ｐゴシック" w:hAnsi="Arial" w:cs="Arial"/>
          <w:b/>
          <w:bCs/>
          <w:color w:val="333333"/>
          <w:kern w:val="0"/>
          <w:sz w:val="24"/>
          <w:szCs w:val="24"/>
        </w:rPr>
        <w:t>年</w:t>
      </w:r>
      <w:r w:rsidRPr="00B1454A">
        <w:rPr>
          <w:rFonts w:ascii="Arial" w:eastAsia="ＭＳ Ｐゴシック" w:hAnsi="Arial" w:cs="Arial"/>
          <w:b/>
          <w:bCs/>
          <w:color w:val="333333"/>
          <w:kern w:val="0"/>
          <w:sz w:val="24"/>
          <w:szCs w:val="24"/>
        </w:rPr>
        <w:t>4</w:t>
      </w:r>
      <w:r w:rsidRPr="00B1454A">
        <w:rPr>
          <w:rFonts w:ascii="Arial" w:eastAsia="ＭＳ Ｐゴシック" w:hAnsi="Arial" w:cs="Arial"/>
          <w:b/>
          <w:bCs/>
          <w:color w:val="333333"/>
          <w:kern w:val="0"/>
          <w:sz w:val="24"/>
          <w:szCs w:val="24"/>
        </w:rPr>
        <w:t>月</w:t>
      </w:r>
      <w:r w:rsidRPr="00B1454A">
        <w:rPr>
          <w:rFonts w:ascii="Arial" w:eastAsia="ＭＳ Ｐゴシック" w:hAnsi="Arial" w:cs="Arial"/>
          <w:b/>
          <w:bCs/>
          <w:color w:val="333333"/>
          <w:kern w:val="0"/>
          <w:sz w:val="24"/>
          <w:szCs w:val="24"/>
        </w:rPr>
        <w:t>1</w:t>
      </w:r>
      <w:r w:rsidRPr="00B1454A">
        <w:rPr>
          <w:rFonts w:ascii="Arial" w:eastAsia="ＭＳ Ｐゴシック" w:hAnsi="Arial" w:cs="Arial"/>
          <w:b/>
          <w:bCs/>
          <w:color w:val="333333"/>
          <w:kern w:val="0"/>
          <w:sz w:val="24"/>
          <w:szCs w:val="24"/>
        </w:rPr>
        <w:t>日に施行された</w:t>
      </w:r>
      <w:r w:rsidRPr="00B1454A">
        <w:rPr>
          <w:rFonts w:ascii="Arial" w:eastAsia="ＭＳ Ｐゴシック" w:hAnsi="Arial" w:cs="Arial"/>
          <w:color w:val="333333"/>
          <w:kern w:val="0"/>
          <w:sz w:val="24"/>
          <w:szCs w:val="24"/>
        </w:rPr>
        <w:t>ことに伴い、</w:t>
      </w:r>
      <w:r w:rsidR="00E464E5" w:rsidRPr="00E464E5">
        <w:rPr>
          <w:rFonts w:ascii="Arial" w:eastAsia="ＭＳ Ｐゴシック" w:hAnsi="Arial" w:cs="Arial" w:hint="eastAsia"/>
          <w:b/>
          <w:bCs/>
          <w:color w:val="333333"/>
          <w:kern w:val="0"/>
          <w:sz w:val="24"/>
          <w:szCs w:val="24"/>
        </w:rPr>
        <w:t>令和７年４月から</w:t>
      </w:r>
      <w:r w:rsidRPr="00B1454A">
        <w:rPr>
          <w:rFonts w:ascii="Arial" w:eastAsia="ＭＳ Ｐゴシック" w:hAnsi="Arial" w:cs="Arial"/>
          <w:b/>
          <w:bCs/>
          <w:color w:val="333333"/>
          <w:kern w:val="0"/>
          <w:sz w:val="24"/>
          <w:szCs w:val="24"/>
        </w:rPr>
        <w:t>利用権設定が農地中間管理機構を介した貸借へ一本化される</w:t>
      </w:r>
      <w:r w:rsidRPr="00B1454A">
        <w:rPr>
          <w:rFonts w:ascii="Arial" w:eastAsia="ＭＳ Ｐゴシック" w:hAnsi="Arial" w:cs="Arial"/>
          <w:color w:val="333333"/>
          <w:kern w:val="0"/>
          <w:sz w:val="24"/>
          <w:szCs w:val="24"/>
        </w:rPr>
        <w:t>こととなりました。</w:t>
      </w:r>
    </w:p>
    <w:p w14:paraId="24663C0C" w14:textId="30FFE5B6" w:rsidR="00B1454A" w:rsidRPr="00B1454A" w:rsidRDefault="00B1454A" w:rsidP="00B1454A">
      <w:pPr>
        <w:widowControl/>
        <w:spacing w:before="240" w:after="240"/>
        <w:jc w:val="left"/>
        <w:rPr>
          <w:rFonts w:ascii="Arial" w:eastAsia="ＭＳ Ｐゴシック" w:hAnsi="Arial" w:cs="Arial"/>
          <w:color w:val="333333"/>
          <w:kern w:val="0"/>
          <w:sz w:val="24"/>
          <w:szCs w:val="24"/>
        </w:rPr>
      </w:pPr>
      <w:r w:rsidRPr="00B1454A">
        <w:rPr>
          <w:rFonts w:ascii="ＭＳ 明朝" w:eastAsia="ＭＳ 明朝" w:hAnsi="ＭＳ 明朝" w:cs="ＭＳ 明朝" w:hint="eastAsia"/>
          <w:b/>
          <w:bCs/>
          <w:color w:val="333333"/>
          <w:kern w:val="0"/>
          <w:sz w:val="24"/>
          <w:szCs w:val="24"/>
        </w:rPr>
        <w:t>※</w:t>
      </w:r>
      <w:r w:rsidR="00506EB0">
        <w:rPr>
          <w:rFonts w:ascii="Arial" w:eastAsia="ＭＳ Ｐゴシック" w:hAnsi="Arial" w:cs="Arial" w:hint="eastAsia"/>
          <w:b/>
          <w:bCs/>
          <w:color w:val="333333"/>
          <w:kern w:val="0"/>
          <w:sz w:val="24"/>
          <w:szCs w:val="24"/>
        </w:rPr>
        <w:t>令和７年４月以後</w:t>
      </w:r>
      <w:r w:rsidRPr="00B1454A">
        <w:rPr>
          <w:rFonts w:ascii="Arial" w:eastAsia="ＭＳ Ｐゴシック" w:hAnsi="Arial" w:cs="Arial"/>
          <w:b/>
          <w:bCs/>
          <w:color w:val="333333"/>
          <w:kern w:val="0"/>
          <w:sz w:val="24"/>
          <w:szCs w:val="24"/>
        </w:rPr>
        <w:t>に終期を迎える契約につ</w:t>
      </w:r>
      <w:r w:rsidR="00506EB0">
        <w:rPr>
          <w:rFonts w:ascii="Arial" w:eastAsia="ＭＳ Ｐゴシック" w:hAnsi="Arial" w:cs="Arial" w:hint="eastAsia"/>
          <w:b/>
          <w:bCs/>
          <w:color w:val="333333"/>
          <w:kern w:val="0"/>
          <w:sz w:val="24"/>
          <w:szCs w:val="24"/>
        </w:rPr>
        <w:t>いて</w:t>
      </w:r>
      <w:r w:rsidRPr="00B1454A">
        <w:rPr>
          <w:rFonts w:ascii="Arial" w:eastAsia="ＭＳ Ｐゴシック" w:hAnsi="Arial" w:cs="Arial"/>
          <w:b/>
          <w:bCs/>
          <w:color w:val="333333"/>
          <w:kern w:val="0"/>
          <w:sz w:val="24"/>
          <w:szCs w:val="24"/>
        </w:rPr>
        <w:t>は、設定した期間満了日まで有効となります</w:t>
      </w:r>
      <w:r w:rsidRPr="00B1454A">
        <w:rPr>
          <w:rFonts w:ascii="Arial" w:eastAsia="ＭＳ Ｐゴシック" w:hAnsi="Arial" w:cs="Arial"/>
          <w:color w:val="333333"/>
          <w:kern w:val="0"/>
          <w:sz w:val="24"/>
          <w:szCs w:val="24"/>
        </w:rPr>
        <w:t>。</w:t>
      </w:r>
    </w:p>
    <w:p w14:paraId="6CE413FC" w14:textId="7DF965C6" w:rsidR="00B1454A" w:rsidRPr="00B1454A" w:rsidRDefault="00135630" w:rsidP="00506EB0">
      <w:pPr>
        <w:widowControl/>
        <w:spacing w:before="300"/>
        <w:jc w:val="left"/>
        <w:rPr>
          <w:rFonts w:ascii="Arial" w:eastAsia="ＭＳ Ｐゴシック" w:hAnsi="Arial" w:cs="Arial"/>
          <w:kern w:val="0"/>
          <w:sz w:val="24"/>
          <w:szCs w:val="24"/>
        </w:rPr>
      </w:pPr>
      <w:r>
        <w:rPr>
          <w:rFonts w:ascii="ＭＳ Ｐゴシック" w:eastAsia="ＭＳ Ｐゴシック" w:hAnsi="ＭＳ Ｐゴシック" w:cs="ＭＳ Ｐゴシック"/>
          <w:kern w:val="0"/>
          <w:sz w:val="24"/>
          <w:szCs w:val="24"/>
        </w:rPr>
        <w:pict w14:anchorId="039195C3">
          <v:rect id="_x0000_i1026" style="width:0;height:1.5pt" o:hralign="center" o:hrstd="t" o:hrnoshade="t" o:hr="t" fillcolor="#333" stroked="f">
            <v:textbox inset="5.85pt,.7pt,5.85pt,.7pt"/>
          </v:rect>
        </w:pict>
      </w:r>
    </w:p>
    <w:p w14:paraId="214DE65F" w14:textId="77777777" w:rsidR="00B1454A" w:rsidRPr="00B1454A" w:rsidRDefault="00B1454A" w:rsidP="00B1454A">
      <w:pPr>
        <w:widowControl/>
        <w:pBdr>
          <w:bottom w:val="dotted" w:sz="24" w:space="12" w:color="87CBAD"/>
        </w:pBdr>
        <w:spacing w:after="300"/>
        <w:jc w:val="left"/>
        <w:outlineLvl w:val="2"/>
        <w:rPr>
          <w:rFonts w:ascii="Arial" w:eastAsia="ＭＳ Ｐゴシック" w:hAnsi="Arial" w:cs="Arial"/>
          <w:b/>
          <w:bCs/>
          <w:color w:val="333333"/>
          <w:kern w:val="0"/>
          <w:sz w:val="27"/>
          <w:szCs w:val="27"/>
        </w:rPr>
      </w:pPr>
      <w:r w:rsidRPr="00B1454A">
        <w:rPr>
          <w:rFonts w:ascii="Arial" w:eastAsia="ＭＳ Ｐゴシック" w:hAnsi="Arial" w:cs="Arial"/>
          <w:b/>
          <w:bCs/>
          <w:color w:val="333333"/>
          <w:kern w:val="0"/>
          <w:sz w:val="27"/>
          <w:szCs w:val="27"/>
        </w:rPr>
        <w:t>農地中間管理事業とは</w:t>
      </w:r>
    </w:p>
    <w:p w14:paraId="448B98A9" w14:textId="77777777" w:rsidR="00B1454A" w:rsidRPr="00B1454A" w:rsidRDefault="00B1454A" w:rsidP="00B1454A">
      <w:pPr>
        <w:widowControl/>
        <w:spacing w:before="240" w:after="240"/>
        <w:jc w:val="left"/>
        <w:rPr>
          <w:rFonts w:ascii="Arial" w:eastAsia="ＭＳ Ｐゴシック" w:hAnsi="Arial" w:cs="Arial"/>
          <w:color w:val="333333"/>
          <w:kern w:val="0"/>
          <w:sz w:val="24"/>
          <w:szCs w:val="24"/>
        </w:rPr>
      </w:pPr>
      <w:r w:rsidRPr="00B1454A">
        <w:rPr>
          <w:rFonts w:ascii="Arial" w:eastAsia="ＭＳ Ｐゴシック" w:hAnsi="Arial" w:cs="Arial"/>
          <w:color w:val="333333"/>
          <w:kern w:val="0"/>
          <w:sz w:val="24"/>
          <w:szCs w:val="24"/>
        </w:rPr>
        <w:t xml:space="preserve">　農地中間管理事業とは、農地を貸したい農家（出し手）から、農地中間管理機構（新潟県は新潟県農林公社）が農地を借り受け、農業経営の規模拡大や効率化を図る担い手</w:t>
      </w:r>
      <w:r w:rsidRPr="00B1454A">
        <w:rPr>
          <w:rFonts w:ascii="Arial" w:eastAsia="ＭＳ Ｐゴシック" w:hAnsi="Arial" w:cs="Arial"/>
          <w:color w:val="333333"/>
          <w:kern w:val="0"/>
          <w:sz w:val="24"/>
          <w:szCs w:val="24"/>
        </w:rPr>
        <w:t>(</w:t>
      </w:r>
      <w:r w:rsidRPr="00B1454A">
        <w:rPr>
          <w:rFonts w:ascii="Arial" w:eastAsia="ＭＳ Ｐゴシック" w:hAnsi="Arial" w:cs="Arial"/>
          <w:color w:val="333333"/>
          <w:kern w:val="0"/>
          <w:sz w:val="24"/>
          <w:szCs w:val="24"/>
        </w:rPr>
        <w:t>受け手</w:t>
      </w:r>
      <w:r w:rsidRPr="00B1454A">
        <w:rPr>
          <w:rFonts w:ascii="Arial" w:eastAsia="ＭＳ Ｐゴシック" w:hAnsi="Arial" w:cs="Arial"/>
          <w:color w:val="333333"/>
          <w:kern w:val="0"/>
          <w:sz w:val="24"/>
          <w:szCs w:val="24"/>
        </w:rPr>
        <w:t>)</w:t>
      </w:r>
      <w:r w:rsidRPr="00B1454A">
        <w:rPr>
          <w:rFonts w:ascii="Arial" w:eastAsia="ＭＳ Ｐゴシック" w:hAnsi="Arial" w:cs="Arial"/>
          <w:color w:val="333333"/>
          <w:kern w:val="0"/>
          <w:sz w:val="24"/>
          <w:szCs w:val="24"/>
        </w:rPr>
        <w:t>に貸し付ける事業です。</w:t>
      </w:r>
    </w:p>
    <w:p w14:paraId="6E0C8298" w14:textId="7EF45FCF" w:rsidR="00B1454A" w:rsidRDefault="00B1454A" w:rsidP="00B1454A">
      <w:pPr>
        <w:widowControl/>
        <w:spacing w:before="240" w:after="240"/>
        <w:jc w:val="left"/>
        <w:rPr>
          <w:rFonts w:ascii="Arial" w:eastAsia="ＭＳ Ｐゴシック" w:hAnsi="Arial" w:cs="Arial"/>
          <w:color w:val="333333"/>
          <w:kern w:val="0"/>
          <w:sz w:val="24"/>
          <w:szCs w:val="24"/>
        </w:rPr>
      </w:pPr>
      <w:r w:rsidRPr="00B1454A">
        <w:rPr>
          <w:rFonts w:ascii="Arial" w:eastAsia="ＭＳ Ｐゴシック" w:hAnsi="Arial" w:cs="Arial"/>
          <w:color w:val="333333"/>
          <w:kern w:val="0"/>
          <w:sz w:val="24"/>
          <w:szCs w:val="24"/>
        </w:rPr>
        <w:t xml:space="preserve">　このため、安心して農地の貸し借りが行え、貸し手と借り手の双方にメリットがあります。地域ぐるみで農地中間管理事業を活用することで、地域の理想的な農地利用が実現しやすくなります。貸付けた土地の条件によっては、農地の貸し手や地域に協力金が支払われます。</w:t>
      </w:r>
    </w:p>
    <w:p w14:paraId="70FAE1B9" w14:textId="63997092" w:rsidR="00B1454A" w:rsidRPr="00B1454A" w:rsidRDefault="00506EB0" w:rsidP="00754EFA">
      <w:pPr>
        <w:widowControl/>
        <w:spacing w:before="240" w:after="240"/>
        <w:ind w:leftChars="-202" w:left="-424"/>
        <w:jc w:val="left"/>
        <w:rPr>
          <w:rFonts w:ascii="Arial" w:eastAsia="ＭＳ Ｐゴシック" w:hAnsi="Arial" w:cs="Arial"/>
          <w:kern w:val="0"/>
          <w:sz w:val="24"/>
          <w:szCs w:val="24"/>
        </w:rPr>
      </w:pPr>
      <w:r>
        <w:rPr>
          <w:rFonts w:ascii="Arial" w:eastAsia="ＭＳ Ｐゴシック" w:hAnsi="Arial" w:cs="Arial"/>
          <w:noProof/>
          <w:color w:val="333333"/>
          <w:kern w:val="0"/>
          <w:sz w:val="24"/>
          <w:szCs w:val="24"/>
        </w:rPr>
        <w:lastRenderedPageBreak/>
        <w:drawing>
          <wp:inline distT="0" distB="0" distL="0" distR="0" wp14:anchorId="1AA6B254" wp14:editId="2B6EDA48">
            <wp:extent cx="6858000" cy="3190875"/>
            <wp:effectExtent l="0" t="0" r="0" b="9525"/>
            <wp:docPr id="135828036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41052" cy="3229517"/>
                    </a:xfrm>
                    <a:prstGeom prst="rect">
                      <a:avLst/>
                    </a:prstGeom>
                    <a:noFill/>
                    <a:ln>
                      <a:noFill/>
                    </a:ln>
                  </pic:spPr>
                </pic:pic>
              </a:graphicData>
            </a:graphic>
          </wp:inline>
        </w:drawing>
      </w:r>
    </w:p>
    <w:p w14:paraId="63B2749C" w14:textId="77777777" w:rsidR="00B1454A" w:rsidRPr="00B1454A" w:rsidRDefault="00B1454A" w:rsidP="00B1454A">
      <w:pPr>
        <w:widowControl/>
        <w:pBdr>
          <w:top w:val="single" w:sz="12" w:space="11" w:color="87CBAD"/>
          <w:left w:val="single" w:sz="12" w:space="14" w:color="87CBAD"/>
          <w:bottom w:val="single" w:sz="12" w:space="11" w:color="87CBAD"/>
          <w:right w:val="single" w:sz="12" w:space="14" w:color="87CBAD"/>
        </w:pBdr>
        <w:spacing w:after="300"/>
        <w:jc w:val="left"/>
        <w:outlineLvl w:val="3"/>
        <w:rPr>
          <w:rFonts w:ascii="Arial" w:eastAsia="ＭＳ Ｐゴシック" w:hAnsi="Arial" w:cs="Arial"/>
          <w:b/>
          <w:bCs/>
          <w:color w:val="333333"/>
          <w:kern w:val="0"/>
          <w:sz w:val="24"/>
          <w:szCs w:val="24"/>
        </w:rPr>
      </w:pPr>
      <w:r w:rsidRPr="00B1454A">
        <w:rPr>
          <w:rFonts w:ascii="Arial" w:eastAsia="ＭＳ Ｐゴシック" w:hAnsi="Arial" w:cs="Arial"/>
          <w:b/>
          <w:bCs/>
          <w:color w:val="333333"/>
          <w:kern w:val="0"/>
          <w:sz w:val="27"/>
          <w:szCs w:val="27"/>
        </w:rPr>
        <w:t>農地中間管理事業を活用するメリット</w:t>
      </w:r>
    </w:p>
    <w:p w14:paraId="50306EFF" w14:textId="77777777" w:rsidR="00B1454A" w:rsidRPr="00B1454A" w:rsidRDefault="00B1454A" w:rsidP="00B1454A">
      <w:pPr>
        <w:widowControl/>
        <w:spacing w:before="240" w:after="240"/>
        <w:jc w:val="left"/>
        <w:rPr>
          <w:rFonts w:ascii="Arial" w:eastAsia="ＭＳ Ｐゴシック" w:hAnsi="Arial" w:cs="Arial"/>
          <w:color w:val="333333"/>
          <w:kern w:val="0"/>
          <w:sz w:val="24"/>
          <w:szCs w:val="24"/>
        </w:rPr>
      </w:pPr>
      <w:r w:rsidRPr="00B1454A">
        <w:rPr>
          <w:rFonts w:ascii="Arial" w:eastAsia="ＭＳ Ｐゴシック" w:hAnsi="Arial" w:cs="Arial"/>
          <w:color w:val="333333"/>
          <w:kern w:val="0"/>
          <w:sz w:val="24"/>
          <w:szCs w:val="24"/>
        </w:rPr>
        <w:t>【農地を貸したい人（出し手）】</w:t>
      </w:r>
    </w:p>
    <w:p w14:paraId="6D1EFCCF" w14:textId="77777777" w:rsidR="00B1454A" w:rsidRPr="00B1454A" w:rsidRDefault="00B1454A" w:rsidP="00B1454A">
      <w:pPr>
        <w:widowControl/>
        <w:spacing w:before="240" w:after="240"/>
        <w:jc w:val="left"/>
        <w:rPr>
          <w:rFonts w:ascii="Arial" w:eastAsia="ＭＳ Ｐゴシック" w:hAnsi="Arial" w:cs="Arial"/>
          <w:color w:val="333333"/>
          <w:kern w:val="0"/>
          <w:sz w:val="24"/>
          <w:szCs w:val="24"/>
        </w:rPr>
      </w:pPr>
      <w:r w:rsidRPr="00B1454A">
        <w:rPr>
          <w:rFonts w:ascii="Arial" w:eastAsia="ＭＳ Ｐゴシック" w:hAnsi="Arial" w:cs="Arial"/>
          <w:color w:val="333333"/>
          <w:kern w:val="0"/>
          <w:sz w:val="24"/>
          <w:szCs w:val="24"/>
        </w:rPr>
        <w:t xml:space="preserve"> *   </w:t>
      </w:r>
      <w:r w:rsidRPr="00B1454A">
        <w:rPr>
          <w:rFonts w:ascii="Arial" w:eastAsia="ＭＳ Ｐゴシック" w:hAnsi="Arial" w:cs="Arial"/>
          <w:color w:val="333333"/>
          <w:kern w:val="0"/>
          <w:sz w:val="24"/>
          <w:szCs w:val="24"/>
        </w:rPr>
        <w:t>公的機関が農地を預かるので安心です。</w:t>
      </w:r>
    </w:p>
    <w:p w14:paraId="58D578AD" w14:textId="77777777" w:rsidR="00B1454A" w:rsidRPr="00B1454A" w:rsidRDefault="00B1454A" w:rsidP="00B1454A">
      <w:pPr>
        <w:widowControl/>
        <w:spacing w:before="240" w:after="240"/>
        <w:jc w:val="left"/>
        <w:rPr>
          <w:rFonts w:ascii="Arial" w:eastAsia="ＭＳ Ｐゴシック" w:hAnsi="Arial" w:cs="Arial"/>
          <w:color w:val="333333"/>
          <w:kern w:val="0"/>
          <w:sz w:val="24"/>
          <w:szCs w:val="24"/>
        </w:rPr>
      </w:pPr>
      <w:r w:rsidRPr="00B1454A">
        <w:rPr>
          <w:rFonts w:ascii="Arial" w:eastAsia="ＭＳ Ｐゴシック" w:hAnsi="Arial" w:cs="Arial"/>
          <w:color w:val="333333"/>
          <w:kern w:val="0"/>
          <w:sz w:val="24"/>
          <w:szCs w:val="24"/>
        </w:rPr>
        <w:t xml:space="preserve"> *   </w:t>
      </w:r>
      <w:r w:rsidRPr="00B1454A">
        <w:rPr>
          <w:rFonts w:ascii="Arial" w:eastAsia="ＭＳ Ｐゴシック" w:hAnsi="Arial" w:cs="Arial"/>
          <w:color w:val="333333"/>
          <w:kern w:val="0"/>
          <w:sz w:val="24"/>
          <w:szCs w:val="24"/>
        </w:rPr>
        <w:t>機構が確実に賃料を支払います。</w:t>
      </w:r>
    </w:p>
    <w:p w14:paraId="108358D8" w14:textId="77777777" w:rsidR="00B1454A" w:rsidRPr="00B1454A" w:rsidRDefault="00B1454A" w:rsidP="00B1454A">
      <w:pPr>
        <w:widowControl/>
        <w:spacing w:before="240" w:after="240"/>
        <w:jc w:val="left"/>
        <w:rPr>
          <w:rFonts w:ascii="Arial" w:eastAsia="ＭＳ Ｐゴシック" w:hAnsi="Arial" w:cs="Arial"/>
          <w:color w:val="333333"/>
          <w:kern w:val="0"/>
          <w:sz w:val="24"/>
          <w:szCs w:val="24"/>
        </w:rPr>
      </w:pPr>
      <w:r w:rsidRPr="00B1454A">
        <w:rPr>
          <w:rFonts w:ascii="Arial" w:eastAsia="ＭＳ Ｐゴシック" w:hAnsi="Arial" w:cs="Arial"/>
          <w:color w:val="333333"/>
          <w:kern w:val="0"/>
          <w:sz w:val="24"/>
          <w:szCs w:val="24"/>
        </w:rPr>
        <w:t xml:space="preserve"> *   </w:t>
      </w:r>
      <w:r w:rsidRPr="00B1454A">
        <w:rPr>
          <w:rFonts w:ascii="Arial" w:eastAsia="ＭＳ Ｐゴシック" w:hAnsi="Arial" w:cs="Arial"/>
          <w:color w:val="333333"/>
          <w:kern w:val="0"/>
          <w:sz w:val="24"/>
          <w:szCs w:val="24"/>
        </w:rPr>
        <w:t>契約期間の終了時に農地は確実に戻ります。</w:t>
      </w:r>
    </w:p>
    <w:p w14:paraId="19F421B3" w14:textId="77777777" w:rsidR="00B1454A" w:rsidRPr="00B1454A" w:rsidRDefault="00B1454A" w:rsidP="00B1454A">
      <w:pPr>
        <w:widowControl/>
        <w:spacing w:before="240" w:after="240"/>
        <w:jc w:val="left"/>
        <w:rPr>
          <w:rFonts w:ascii="Arial" w:eastAsia="ＭＳ Ｐゴシック" w:hAnsi="Arial" w:cs="Arial"/>
          <w:color w:val="333333"/>
          <w:kern w:val="0"/>
          <w:sz w:val="24"/>
          <w:szCs w:val="24"/>
        </w:rPr>
      </w:pPr>
      <w:r w:rsidRPr="00B1454A">
        <w:rPr>
          <w:rFonts w:ascii="Arial" w:eastAsia="ＭＳ Ｐゴシック" w:hAnsi="Arial" w:cs="Arial"/>
          <w:color w:val="333333"/>
          <w:kern w:val="0"/>
          <w:sz w:val="24"/>
          <w:szCs w:val="24"/>
        </w:rPr>
        <w:t xml:space="preserve"> *   </w:t>
      </w:r>
      <w:r w:rsidRPr="00B1454A">
        <w:rPr>
          <w:rFonts w:ascii="Arial" w:eastAsia="ＭＳ Ｐゴシック" w:hAnsi="Arial" w:cs="Arial"/>
          <w:color w:val="333333"/>
          <w:kern w:val="0"/>
          <w:sz w:val="24"/>
          <w:szCs w:val="24"/>
        </w:rPr>
        <w:t>要件を満たせば、機構集積協力金の交付が受けられます。</w:t>
      </w:r>
    </w:p>
    <w:p w14:paraId="45BD9197" w14:textId="77777777" w:rsidR="00B1454A" w:rsidRPr="00B1454A" w:rsidRDefault="00B1454A" w:rsidP="00B1454A">
      <w:pPr>
        <w:widowControl/>
        <w:spacing w:before="240" w:after="240"/>
        <w:jc w:val="left"/>
        <w:rPr>
          <w:rFonts w:ascii="Arial" w:eastAsia="ＭＳ Ｐゴシック" w:hAnsi="Arial" w:cs="Arial"/>
          <w:color w:val="333333"/>
          <w:kern w:val="0"/>
          <w:sz w:val="24"/>
          <w:szCs w:val="24"/>
        </w:rPr>
      </w:pPr>
      <w:r w:rsidRPr="00B1454A">
        <w:rPr>
          <w:rFonts w:ascii="Arial" w:eastAsia="ＭＳ Ｐゴシック" w:hAnsi="Arial" w:cs="Arial"/>
          <w:color w:val="333333"/>
          <w:kern w:val="0"/>
          <w:sz w:val="24"/>
          <w:szCs w:val="24"/>
        </w:rPr>
        <w:t>【農地を借りたい人（受け手）】</w:t>
      </w:r>
    </w:p>
    <w:p w14:paraId="1487253A" w14:textId="77777777" w:rsidR="00B1454A" w:rsidRPr="00B1454A" w:rsidRDefault="00B1454A" w:rsidP="00B1454A">
      <w:pPr>
        <w:widowControl/>
        <w:spacing w:before="240" w:after="240"/>
        <w:jc w:val="left"/>
        <w:rPr>
          <w:rFonts w:ascii="Arial" w:eastAsia="ＭＳ Ｐゴシック" w:hAnsi="Arial" w:cs="Arial" w:hint="eastAsia"/>
          <w:color w:val="333333"/>
          <w:kern w:val="0"/>
          <w:sz w:val="24"/>
          <w:szCs w:val="24"/>
        </w:rPr>
      </w:pPr>
      <w:r w:rsidRPr="00B1454A">
        <w:rPr>
          <w:rFonts w:ascii="Arial" w:eastAsia="ＭＳ Ｐゴシック" w:hAnsi="Arial" w:cs="Arial"/>
          <w:color w:val="333333"/>
          <w:kern w:val="0"/>
          <w:sz w:val="24"/>
          <w:szCs w:val="24"/>
        </w:rPr>
        <w:t xml:space="preserve"> *   </w:t>
      </w:r>
      <w:r w:rsidRPr="00B1454A">
        <w:rPr>
          <w:rFonts w:ascii="Arial" w:eastAsia="ＭＳ Ｐゴシック" w:hAnsi="Arial" w:cs="Arial"/>
          <w:color w:val="333333"/>
          <w:kern w:val="0"/>
          <w:sz w:val="24"/>
          <w:szCs w:val="24"/>
        </w:rPr>
        <w:t>農地の集積・集約化により、農作業の効率化と生産コストの低減が図られます。</w:t>
      </w:r>
    </w:p>
    <w:p w14:paraId="1FABCD9B" w14:textId="77777777" w:rsidR="00B1454A" w:rsidRPr="00B1454A" w:rsidRDefault="00B1454A" w:rsidP="00B1454A">
      <w:pPr>
        <w:widowControl/>
        <w:spacing w:before="240" w:after="240"/>
        <w:jc w:val="left"/>
        <w:rPr>
          <w:rFonts w:ascii="Arial" w:eastAsia="ＭＳ Ｐゴシック" w:hAnsi="Arial" w:cs="Arial"/>
          <w:color w:val="333333"/>
          <w:kern w:val="0"/>
          <w:sz w:val="24"/>
          <w:szCs w:val="24"/>
        </w:rPr>
      </w:pPr>
      <w:r w:rsidRPr="00B1454A">
        <w:rPr>
          <w:rFonts w:ascii="Arial" w:eastAsia="ＭＳ Ｐゴシック" w:hAnsi="Arial" w:cs="Arial"/>
          <w:color w:val="333333"/>
          <w:kern w:val="0"/>
          <w:sz w:val="24"/>
          <w:szCs w:val="24"/>
        </w:rPr>
        <w:t xml:space="preserve"> *   </w:t>
      </w:r>
      <w:r w:rsidRPr="00B1454A">
        <w:rPr>
          <w:rFonts w:ascii="Arial" w:eastAsia="ＭＳ Ｐゴシック" w:hAnsi="Arial" w:cs="Arial"/>
          <w:color w:val="333333"/>
          <w:kern w:val="0"/>
          <w:sz w:val="24"/>
          <w:szCs w:val="24"/>
        </w:rPr>
        <w:t>借りる農地の所有者が複数いる場合でも、賃料は機構への一括支払いで済みます。</w:t>
      </w:r>
    </w:p>
    <w:p w14:paraId="7C246491" w14:textId="018385D9" w:rsidR="00A33160" w:rsidRPr="00B1454A" w:rsidRDefault="00135630" w:rsidP="00A33160">
      <w:pPr>
        <w:widowControl/>
        <w:pBdr>
          <w:top w:val="single" w:sz="12" w:space="11" w:color="87CBAD"/>
          <w:left w:val="single" w:sz="12" w:space="14" w:color="87CBAD"/>
          <w:bottom w:val="single" w:sz="12" w:space="11" w:color="87CBAD"/>
          <w:right w:val="single" w:sz="12" w:space="14" w:color="87CBAD"/>
        </w:pBdr>
        <w:spacing w:after="300"/>
        <w:jc w:val="left"/>
        <w:outlineLvl w:val="3"/>
        <w:rPr>
          <w:rFonts w:ascii="Arial" w:eastAsia="ＭＳ Ｐゴシック" w:hAnsi="Arial" w:cs="Arial"/>
          <w:b/>
          <w:bCs/>
          <w:color w:val="333333"/>
          <w:kern w:val="0"/>
          <w:sz w:val="24"/>
          <w:szCs w:val="24"/>
        </w:rPr>
      </w:pPr>
      <w:r>
        <w:rPr>
          <w:rFonts w:ascii="Arial" w:eastAsia="ＭＳ Ｐゴシック" w:hAnsi="Arial" w:cs="Arial" w:hint="eastAsia"/>
          <w:b/>
          <w:bCs/>
          <w:color w:val="333333"/>
          <w:kern w:val="0"/>
          <w:sz w:val="27"/>
          <w:szCs w:val="27"/>
        </w:rPr>
        <w:t>農地利用権</w:t>
      </w:r>
      <w:r w:rsidR="00A33160" w:rsidRPr="00A33160">
        <w:rPr>
          <w:rFonts w:ascii="Arial" w:eastAsia="ＭＳ Ｐゴシック" w:hAnsi="Arial" w:cs="Arial" w:hint="eastAsia"/>
          <w:b/>
          <w:bCs/>
          <w:color w:val="333333"/>
          <w:kern w:val="0"/>
          <w:sz w:val="27"/>
          <w:szCs w:val="27"/>
        </w:rPr>
        <w:t>設定</w:t>
      </w:r>
      <w:r>
        <w:rPr>
          <w:rFonts w:ascii="Arial" w:eastAsia="ＭＳ Ｐゴシック" w:hAnsi="Arial" w:cs="Arial" w:hint="eastAsia"/>
          <w:b/>
          <w:bCs/>
          <w:color w:val="333333"/>
          <w:kern w:val="0"/>
          <w:sz w:val="27"/>
          <w:szCs w:val="27"/>
        </w:rPr>
        <w:t>の更新日程の変更について</w:t>
      </w:r>
    </w:p>
    <w:p w14:paraId="3EB28A4F" w14:textId="2A91FA0C" w:rsidR="00135630" w:rsidRPr="00135630" w:rsidRDefault="00135630" w:rsidP="00135630">
      <w:pPr>
        <w:rPr>
          <w:rFonts w:ascii="ＭＳ ゴシック" w:eastAsia="ＭＳ ゴシック" w:hAnsi="ＭＳ ゴシック"/>
          <w:sz w:val="24"/>
          <w:szCs w:val="28"/>
        </w:rPr>
      </w:pPr>
      <w:r w:rsidRPr="00135630">
        <w:rPr>
          <w:rFonts w:ascii="ＭＳ ゴシック" w:eastAsia="ＭＳ ゴシック" w:hAnsi="ＭＳ ゴシック" w:hint="eastAsia"/>
          <w:b/>
          <w:bCs/>
          <w:sz w:val="24"/>
          <w:szCs w:val="28"/>
        </w:rPr>
        <w:t>７月１日更新</w:t>
      </w:r>
      <w:r w:rsidRPr="00135630">
        <w:rPr>
          <w:rFonts w:ascii="ＭＳ ゴシック" w:eastAsia="ＭＳ ゴシック" w:hAnsi="ＭＳ ゴシック" w:hint="eastAsia"/>
          <w:sz w:val="24"/>
          <w:szCs w:val="28"/>
        </w:rPr>
        <w:t>：従前の６月２５日更新分。申請書提出期限は４月中旬</w:t>
      </w:r>
      <w:r>
        <w:rPr>
          <w:rFonts w:ascii="ＭＳ ゴシック" w:eastAsia="ＭＳ ゴシック" w:hAnsi="ＭＳ ゴシック" w:hint="eastAsia"/>
          <w:sz w:val="24"/>
          <w:szCs w:val="28"/>
        </w:rPr>
        <w:t>。</w:t>
      </w:r>
    </w:p>
    <w:p w14:paraId="3A193B76" w14:textId="49EBD70A" w:rsidR="00135630" w:rsidRPr="00135630" w:rsidRDefault="00135630" w:rsidP="00135630">
      <w:pPr>
        <w:rPr>
          <w:rFonts w:ascii="ＭＳ ゴシック" w:eastAsia="ＭＳ ゴシック" w:hAnsi="ＭＳ ゴシック"/>
          <w:sz w:val="24"/>
          <w:szCs w:val="28"/>
        </w:rPr>
      </w:pPr>
      <w:r w:rsidRPr="00135630">
        <w:rPr>
          <w:rFonts w:ascii="ＭＳ ゴシック" w:eastAsia="ＭＳ ゴシック" w:hAnsi="ＭＳ ゴシック" w:hint="eastAsia"/>
          <w:b/>
          <w:bCs/>
          <w:sz w:val="24"/>
          <w:szCs w:val="28"/>
        </w:rPr>
        <w:t>１月１日更新</w:t>
      </w:r>
      <w:r w:rsidRPr="00135630">
        <w:rPr>
          <w:rFonts w:ascii="ＭＳ ゴシック" w:eastAsia="ＭＳ ゴシック" w:hAnsi="ＭＳ ゴシック" w:hint="eastAsia"/>
          <w:sz w:val="24"/>
          <w:szCs w:val="28"/>
        </w:rPr>
        <w:t>：従前の１２月２５日</w:t>
      </w:r>
      <w:r>
        <w:rPr>
          <w:rFonts w:ascii="ＭＳ ゴシック" w:eastAsia="ＭＳ ゴシック" w:hAnsi="ＭＳ ゴシック" w:hint="eastAsia"/>
          <w:sz w:val="24"/>
          <w:szCs w:val="28"/>
        </w:rPr>
        <w:t>及び</w:t>
      </w:r>
      <w:r w:rsidRPr="00135630">
        <w:rPr>
          <w:rFonts w:ascii="ＭＳ ゴシック" w:eastAsia="ＭＳ ゴシック" w:hAnsi="ＭＳ ゴシック" w:hint="eastAsia"/>
          <w:sz w:val="24"/>
          <w:szCs w:val="28"/>
        </w:rPr>
        <w:t>３月２５日更新分。</w:t>
      </w:r>
      <w:r w:rsidRPr="00135630">
        <w:rPr>
          <w:rFonts w:ascii="ＭＳ ゴシック" w:eastAsia="ＭＳ ゴシック" w:hAnsi="ＭＳ ゴシック" w:hint="eastAsia"/>
          <w:sz w:val="24"/>
          <w:szCs w:val="28"/>
        </w:rPr>
        <w:t>申請書提出期限は</w:t>
      </w:r>
      <w:r>
        <w:rPr>
          <w:rFonts w:ascii="ＭＳ ゴシック" w:eastAsia="ＭＳ ゴシック" w:hAnsi="ＭＳ ゴシック" w:hint="eastAsia"/>
          <w:sz w:val="24"/>
          <w:szCs w:val="28"/>
        </w:rPr>
        <w:t>１０</w:t>
      </w:r>
      <w:r w:rsidRPr="00135630">
        <w:rPr>
          <w:rFonts w:ascii="ＭＳ ゴシック" w:eastAsia="ＭＳ ゴシック" w:hAnsi="ＭＳ ゴシック" w:hint="eastAsia"/>
          <w:sz w:val="24"/>
          <w:szCs w:val="28"/>
        </w:rPr>
        <w:t>月中旬</w:t>
      </w:r>
      <w:r>
        <w:rPr>
          <w:rFonts w:ascii="ＭＳ ゴシック" w:eastAsia="ＭＳ ゴシック" w:hAnsi="ＭＳ ゴシック" w:hint="eastAsia"/>
          <w:sz w:val="24"/>
          <w:szCs w:val="28"/>
        </w:rPr>
        <w:t>。</w:t>
      </w:r>
    </w:p>
    <w:p w14:paraId="62159BA3" w14:textId="77777777" w:rsidR="00135630" w:rsidRPr="00135630" w:rsidRDefault="00135630" w:rsidP="00135630">
      <w:pPr>
        <w:rPr>
          <w:rFonts w:ascii="ＭＳ ゴシック" w:eastAsia="ＭＳ ゴシック" w:hAnsi="ＭＳ ゴシック" w:hint="eastAsia"/>
          <w:sz w:val="24"/>
          <w:szCs w:val="28"/>
        </w:rPr>
      </w:pPr>
    </w:p>
    <w:p w14:paraId="736A9C52" w14:textId="7DB9B5F4" w:rsidR="00A33160" w:rsidRPr="00793237" w:rsidRDefault="00793237" w:rsidP="00135630">
      <w:pPr>
        <w:ind w:rightChars="-16" w:right="-34"/>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w:t>
      </w:r>
      <w:r w:rsidR="00A33160" w:rsidRPr="00793237">
        <w:rPr>
          <w:rFonts w:ascii="ＭＳ ゴシック" w:eastAsia="ＭＳ ゴシック" w:hAnsi="ＭＳ ゴシック" w:hint="eastAsia"/>
          <w:sz w:val="24"/>
          <w:szCs w:val="28"/>
        </w:rPr>
        <w:t>お問い合わせ先</w:t>
      </w:r>
      <w:r>
        <w:rPr>
          <w:rFonts w:ascii="ＭＳ ゴシック" w:eastAsia="ＭＳ ゴシック" w:hAnsi="ＭＳ ゴシック" w:hint="eastAsia"/>
          <w:sz w:val="24"/>
          <w:szCs w:val="28"/>
        </w:rPr>
        <w:t>】</w:t>
      </w:r>
      <w:r w:rsidR="00A33160" w:rsidRPr="00793237">
        <w:rPr>
          <w:rFonts w:ascii="ＭＳ ゴシック" w:eastAsia="ＭＳ ゴシック" w:hAnsi="ＭＳ ゴシック" w:hint="eastAsia"/>
          <w:sz w:val="24"/>
          <w:szCs w:val="28"/>
        </w:rPr>
        <w:t>多気町役場　農林課　電話（</w:t>
      </w:r>
      <w:r w:rsidRPr="00793237">
        <w:rPr>
          <w:rFonts w:ascii="ＭＳ ゴシック" w:eastAsia="ＭＳ ゴシック" w:hAnsi="ＭＳ ゴシック" w:hint="eastAsia"/>
          <w:sz w:val="24"/>
          <w:szCs w:val="28"/>
        </w:rPr>
        <w:t>0598）38-1117</w:t>
      </w:r>
    </w:p>
    <w:sectPr w:rsidR="00A33160" w:rsidRPr="00793237" w:rsidSect="00B1454A">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7E69DF"/>
    <w:multiLevelType w:val="hybridMultilevel"/>
    <w:tmpl w:val="F6162EBC"/>
    <w:lvl w:ilvl="0" w:tplc="57B63C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98469E0"/>
    <w:multiLevelType w:val="hybridMultilevel"/>
    <w:tmpl w:val="33800D06"/>
    <w:lvl w:ilvl="0" w:tplc="E0C2F29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52325082">
    <w:abstractNumId w:val="0"/>
  </w:num>
  <w:num w:numId="2" w16cid:durableId="1365062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54A"/>
    <w:rsid w:val="00135630"/>
    <w:rsid w:val="003D03AA"/>
    <w:rsid w:val="00466E9D"/>
    <w:rsid w:val="00506EB0"/>
    <w:rsid w:val="00706A5B"/>
    <w:rsid w:val="00754EFA"/>
    <w:rsid w:val="00793237"/>
    <w:rsid w:val="00A33160"/>
    <w:rsid w:val="00B1454A"/>
    <w:rsid w:val="00D65CF0"/>
    <w:rsid w:val="00E464E5"/>
    <w:rsid w:val="00E66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shapelayout>
  </w:shapeDefaults>
  <w:decimalSymbol w:val="."/>
  <w:listSeparator w:val=","/>
  <w14:docId w14:val="386AD933"/>
  <w15:chartTrackingRefBased/>
  <w15:docId w15:val="{2A16264C-FBF9-4459-8DE4-0097FE388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323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166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1BB63-BB7F-4467-952E-8D0F8EB56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156</Words>
  <Characters>892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中出　真史</dc:creator>
  <cp:keywords/>
  <dc:description/>
  <cp:lastModifiedBy>中出　真史</cp:lastModifiedBy>
  <cp:revision>3</cp:revision>
  <cp:lastPrinted>2025-01-23T06:55:00Z</cp:lastPrinted>
  <dcterms:created xsi:type="dcterms:W3CDTF">2025-01-23T05:40:00Z</dcterms:created>
  <dcterms:modified xsi:type="dcterms:W3CDTF">2025-03-24T07:39:00Z</dcterms:modified>
</cp:coreProperties>
</file>